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DE" w:rsidRDefault="00D14222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国家高层次</w:t>
      </w:r>
      <w:r>
        <w:rPr>
          <w:rFonts w:ascii="仿宋" w:eastAsia="仿宋" w:hAnsi="仿宋" w:hint="eastAsia"/>
          <w:b/>
          <w:bCs/>
          <w:sz w:val="36"/>
          <w:szCs w:val="36"/>
        </w:rPr>
        <w:t>专家</w:t>
      </w:r>
      <w:r>
        <w:rPr>
          <w:rFonts w:ascii="仿宋" w:eastAsia="仿宋" w:hAnsi="仿宋" w:hint="eastAsia"/>
          <w:b/>
          <w:bCs/>
          <w:sz w:val="36"/>
          <w:szCs w:val="36"/>
        </w:rPr>
        <w:t>大别山连片贫困地区</w:t>
      </w:r>
    </w:p>
    <w:p w:rsidR="004E66DE" w:rsidRDefault="00D14222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科技服务活动方案（暂定名）</w:t>
      </w:r>
    </w:p>
    <w:p w:rsidR="004E66DE" w:rsidRDefault="004E66DE">
      <w:pPr>
        <w:rPr>
          <w:rFonts w:ascii="仿宋" w:eastAsia="仿宋" w:hAnsi="仿宋"/>
          <w:sz w:val="36"/>
          <w:szCs w:val="36"/>
        </w:rPr>
      </w:pPr>
    </w:p>
    <w:p w:rsidR="004E66DE" w:rsidRDefault="004E66DE">
      <w:pPr>
        <w:rPr>
          <w:rFonts w:ascii="仿宋" w:eastAsia="仿宋" w:hAnsi="仿宋"/>
          <w:sz w:val="24"/>
          <w:szCs w:val="24"/>
        </w:rPr>
      </w:pP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一、目的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贯彻党的十九大精神，落实精准扶贫战略，引导高层次</w:t>
      </w:r>
      <w:r>
        <w:rPr>
          <w:rFonts w:ascii="仿宋" w:eastAsia="仿宋" w:hAnsi="仿宋" w:hint="eastAsia"/>
          <w:sz w:val="30"/>
          <w:szCs w:val="30"/>
        </w:rPr>
        <w:t>专家</w:t>
      </w:r>
      <w:r>
        <w:rPr>
          <w:rFonts w:ascii="仿宋" w:eastAsia="仿宋" w:hAnsi="仿宋" w:hint="eastAsia"/>
          <w:sz w:val="30"/>
          <w:szCs w:val="30"/>
        </w:rPr>
        <w:t>深入大别山连片贫困地区开展科技扶贫服务，为革命老区脱贫致富、产业升级贡献力量。</w:t>
      </w: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二、内容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（一）技术咨询服务、技术攻关、项目合作。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（二）科研成果转化合作。</w:t>
      </w: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三、形式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（一）科技成果和技术需求推介。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（二）开展技术攻关、项目合作，并签订相关协议。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（三）搭建合作平台，建立技术咨询服务团队。</w:t>
      </w: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四、时间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23</w:t>
      </w:r>
      <w:r>
        <w:rPr>
          <w:rFonts w:ascii="仿宋" w:eastAsia="仿宋" w:hAnsi="仿宋" w:hint="eastAsia"/>
          <w:sz w:val="30"/>
          <w:szCs w:val="30"/>
        </w:rPr>
        <w:t>日</w:t>
      </w:r>
      <w:r>
        <w:rPr>
          <w:rFonts w:ascii="仿宋" w:eastAsia="仿宋" w:hAnsi="仿宋" w:hint="eastAsia"/>
          <w:sz w:val="30"/>
          <w:szCs w:val="30"/>
        </w:rPr>
        <w:t>-2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日间。</w:t>
      </w: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五、地点（湖北省黄冈市大别山连片贫困地区）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麻城市（主会场）；英山县（分会场）；罗田县（分会场）。</w:t>
      </w:r>
    </w:p>
    <w:p w:rsidR="004E66DE" w:rsidRDefault="00D14222">
      <w:pPr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六、对象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（一）国家高层次</w:t>
      </w:r>
      <w:r>
        <w:rPr>
          <w:rFonts w:ascii="仿宋" w:eastAsia="仿宋" w:hAnsi="仿宋" w:hint="eastAsia"/>
          <w:sz w:val="30"/>
          <w:szCs w:val="30"/>
        </w:rPr>
        <w:t>专家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（二）湖北省高层次</w:t>
      </w:r>
      <w:r>
        <w:rPr>
          <w:rFonts w:ascii="仿宋" w:eastAsia="仿宋" w:hAnsi="仿宋" w:hint="eastAsia"/>
          <w:sz w:val="30"/>
          <w:szCs w:val="30"/>
        </w:rPr>
        <w:t>专家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E66DE" w:rsidRDefault="00D1422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）大别山地区企业家和政府职能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部门负责人。</w:t>
      </w:r>
    </w:p>
    <w:sectPr w:rsidR="004E66DE" w:rsidSect="004E6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222" w:rsidRDefault="00D14222" w:rsidP="00F11A52">
      <w:r>
        <w:separator/>
      </w:r>
    </w:p>
  </w:endnote>
  <w:endnote w:type="continuationSeparator" w:id="0">
    <w:p w:rsidR="00D14222" w:rsidRDefault="00D14222" w:rsidP="00F11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222" w:rsidRDefault="00D14222" w:rsidP="00F11A52">
      <w:r>
        <w:separator/>
      </w:r>
    </w:p>
  </w:footnote>
  <w:footnote w:type="continuationSeparator" w:id="0">
    <w:p w:rsidR="00D14222" w:rsidRDefault="00D14222" w:rsidP="00F11A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3B4C"/>
    <w:rsid w:val="004774BC"/>
    <w:rsid w:val="004E66DE"/>
    <w:rsid w:val="00B83B4C"/>
    <w:rsid w:val="00D14222"/>
    <w:rsid w:val="00F11A52"/>
    <w:rsid w:val="01EB0C72"/>
    <w:rsid w:val="3133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DE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1A5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1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1A5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2019-03-04T04:06:00Z</cp:lastPrinted>
  <dcterms:created xsi:type="dcterms:W3CDTF">2019-03-18T01:36:00Z</dcterms:created>
  <dcterms:modified xsi:type="dcterms:W3CDTF">2019-03-18T01:36:00Z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